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tbl>
      <w:tblPr>
        <w:tblStyle w:val="Default Table"/>
        <w:tblCellMar w:top="0" w:left="180" w:bottom="0" w:right="180"/>
        <w:tblW w:w="9360" w:type="auto"/>
        <w:tblLook w:val="0000"/>
      </w:tblPr>
      <w:tblGrid>
        <w:gridCol w:w="9360"/>
      </w:tblGrid>
      <w:tr>
        <w:trPr>
          <w:trHeight w:val="12822"/>
        </w:trPr>
        <w:tc>
          <w:tcPr>
            <w:tcW w:w="9360" w:type="dxa"/>
            <w:tcMar>
              <w:left w:w="180" w:type="dxa"/>
              <w:right w:w="180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0"/>
              <w:spacing w:line="240" w:lineRule="auto"/>
              <w:ind w:left="0" w:hanging="0"/>
              <w:rPr>
                <w:sz w:val="96"/>
                <w:szCs w:val="96"/>
                <w:sz w:val="96"/>
                <w:szCs w:val="96"/>
                <w:rFonts w:ascii="Times New Roman" w:eastAsia="Times New Roman" w:hAnsi="Times New Roman"/>
              </w:rPr>
            </w:pPr>
            <w:r>
              <w:rPr>
                <w:rStyle w:val="Character1"/>
                <w:sz w:val="96"/>
                <w:szCs w:val="96"/>
              </w:rPr>
              <w:t xml:space="preserve">Gene Presendieu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96"/>
                <w:szCs w:val="96"/>
                <w:rFonts w:ascii="Times New Roman" w:eastAsia="Times New Roman" w:hAnsi="Times New Roman"/>
              </w:rPr>
            </w:pPr>
            <w:r>
              <w:rPr>
                <w:rStyle w:val="Character1"/>
                <w:sz w:val="96"/>
                <w:szCs w:val="96"/>
              </w:rPr>
              <w:t xml:space="preserve">       </w:t>
            </w:r>
            <w:r>
              <w:rPr>
                <w:rStyle w:val="Character3"/>
                <w:sz w:val="24"/>
                <w:szCs w:val="24"/>
              </w:rPr>
              <w:t xml:space="preserve">Phone (718-781-2889)  </w:t>
            </w:r>
          </w:p>
          <w:p>
            <w:pPr>
              <w:pStyle w:val="Para0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   </w:t>
            </w:r>
            <w:hyperlink r:id="rId5">
              <w:r>
                <w:rPr>
                  <w:rStyle w:val="Character6"/>
                  <w:color w:val="0000FF"/>
                  <w:sz w:val="24"/>
                  <w:szCs w:val="24"/>
                </w:rPr>
                <w:t>Gene.presendieu@Gmail.com</w:t>
              </w:r>
            </w:hyperlink>
          </w:p>
          <w:p>
            <w:pPr>
              <w:pStyle w:val="Para0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</w:p>
          <w:p>
            <w:pPr>
              <w:pStyle w:val="Para0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    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Hair black                                                           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Height 5’9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Eyes brown                                                        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Weight 165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</w:p>
          <w:p>
            <w:pPr>
              <w:pStyle w:val="Para1"/>
              <w:spacing w:line="240" w:lineRule="auto"/>
              <w:ind w:left="0" w:hanging="0"/>
              <w:rPr>
                <w:b/>
                <w:sz w:val="40"/>
                <w:szCs w:val="40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 xml:space="preserve">Film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College super natural                           (Marcus) lead                        </w:t>
            </w:r>
            <w:r>
              <w:rPr>
                <w:rStyle w:val="Character3"/>
                <w:sz w:val="24"/>
                <w:szCs w:val="24"/>
              </w:rPr>
              <w:t xml:space="preserve">student film A.I (Atlanta)</w:t>
            </w:r>
          </w:p>
          <w:p>
            <w:pPr>
              <w:pStyle w:val="Para1"/>
              <w:spacing w:line="240" w:lineRule="auto"/>
              <w:ind w:left="0" w:hanging="0"/>
              <w:rPr>
                <w:sz w:val="40"/>
                <w:szCs w:val="40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Friends                                       (Rodney) lead                        </w:t>
            </w:r>
            <w:r>
              <w:rPr>
                <w:rStyle w:val="Character3"/>
                <w:sz w:val="24"/>
                <w:szCs w:val="24"/>
              </w:rPr>
              <w:t xml:space="preserve">student film A.I (Atlanta)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(Short) a thin line                                 (Rico) lead                             </w:t>
            </w:r>
            <w:r>
              <w:rPr>
                <w:rStyle w:val="Character3"/>
                <w:sz w:val="24"/>
                <w:szCs w:val="24"/>
              </w:rPr>
              <w:t xml:space="preserve">C.A.S production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(Short) a thin line                                  fighter 1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C.A.S production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ZGames                                         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  Various backround roles</w:t>
            </w:r>
          </w:p>
          <w:p>
            <w:pPr>
              <w:pStyle w:val="Para1"/>
              <w:spacing w:line="240" w:lineRule="auto"/>
              <w:ind w:left="0" w:hanging="0"/>
              <w:rPr>
                <w:sz w:val="40"/>
                <w:szCs w:val="40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>Television</w:t>
            </w:r>
            <w:r>
              <w:rPr>
                <w:rStyle w:val="Character11"/>
                <w:sz w:val="40"/>
                <w:szCs w:val="40"/>
              </w:rPr>
              <w:t xml:space="preserve">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Color me bad (Atlanta Homicide)    (rich) supportive                       star </w:t>
            </w:r>
            <w:r>
              <w:rPr>
                <w:rStyle w:val="Character3"/>
                <w:sz w:val="24"/>
                <w:szCs w:val="24"/>
              </w:rPr>
              <w:t xml:space="preserve">maxx media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(Atlanta Homicide)  Episode 10       Witness 2  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star maxx media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Fish new network                              Anchor     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sharell peters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God or guns                                      spanky                                      </w:t>
            </w:r>
            <w:r>
              <w:rPr>
                <w:rStyle w:val="Character3"/>
                <w:sz w:val="24"/>
                <w:szCs w:val="24"/>
              </w:rPr>
              <w:t xml:space="preserve">mindbinder ent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 xml:space="preserve">Theater or Stage play</w:t>
            </w:r>
            <w:r>
              <w:rPr>
                <w:rStyle w:val="Character12"/>
                <w:b/>
                <w:sz w:val="24"/>
                <w:szCs w:val="24"/>
              </w:rPr>
              <w:t>s</w:t>
            </w:r>
            <w:r>
              <w:rPr>
                <w:rStyle w:val="Character3"/>
                <w:sz w:val="24"/>
                <w:szCs w:val="24"/>
              </w:rPr>
              <w:t xml:space="preserve">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Black wall street.                               dickie,Rowland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Mime praise Mime                              solo performance                   </w:t>
            </w:r>
            <w:r>
              <w:rPr>
                <w:rStyle w:val="Character3"/>
                <w:sz w:val="24"/>
                <w:szCs w:val="24"/>
              </w:rPr>
              <w:t xml:space="preserve">various locations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Mine eyes have seen                           chris                                          </w:t>
            </w:r>
            <w:r>
              <w:rPr>
                <w:rStyle w:val="Character3"/>
                <w:sz w:val="24"/>
                <w:szCs w:val="24"/>
              </w:rPr>
              <w:t>79</w:t>
            </w:r>
            <w:r>
              <w:rPr>
                <w:rStyle w:val="Character13"/>
                <w:vertAlign w:val="superscript"/>
                <w:sz w:val="24"/>
                <w:szCs w:val="24"/>
              </w:rPr>
              <w:t>th</w:t>
            </w:r>
            <w:r>
              <w:rPr>
                <w:rStyle w:val="Character3"/>
                <w:sz w:val="24"/>
                <w:szCs w:val="24"/>
              </w:rPr>
              <w:t xml:space="preserve"> percent</w:t>
            </w:r>
          </w:p>
          <w:p>
            <w:pPr>
              <w:pStyle w:val="Para1"/>
              <w:spacing w:line="240" w:lineRule="auto"/>
              <w:ind w:left="0" w:hanging="0"/>
              <w:rPr>
                <w:sz w:val="40"/>
                <w:szCs w:val="40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>Modeling</w:t>
            </w:r>
            <w:r>
              <w:rPr>
                <w:rStyle w:val="Character11"/>
                <w:sz w:val="40"/>
                <w:szCs w:val="40"/>
              </w:rPr>
              <w:t xml:space="preserve">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La orchea print, runway la orchea </w:t>
            </w:r>
          </w:p>
          <w:p>
            <w:pPr>
              <w:pStyle w:val="Para1"/>
              <w:spacing w:line="240" w:lineRule="auto"/>
              <w:ind w:left="0" w:hanging="0"/>
              <w:rPr>
                <w:sz w:val="40"/>
                <w:szCs w:val="40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>Training</w:t>
            </w:r>
            <w:r>
              <w:rPr>
                <w:rStyle w:val="Character11"/>
                <w:sz w:val="40"/>
                <w:szCs w:val="40"/>
              </w:rPr>
              <w:t xml:space="preserve">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Celebrity actor’s studios (C.A.S).             Gaylord parsons, Atlanta, Ga                             </w:t>
            </w:r>
            <w:r>
              <w:rPr>
                <w:rStyle w:val="Character3"/>
                <w:sz w:val="24"/>
                <w:szCs w:val="24"/>
              </w:rPr>
              <w:t xml:space="preserve">(meisner technique)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Beginning actors work shop                      Hattie lemon, Atlanta, Ga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Dance Matters (various styles).                 Various, New York  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Public Speaking camp                               Boys State (SC)  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Various workshops, improv, cold reading, monologues, scene study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 Jiu jitsu                                       sensei mccoy  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Kesi actionmovie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Black nexus studios                              Susan Batson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"/>
                <w:sz w:val="24"/>
                <w:szCs w:val="24"/>
              </w:rPr>
              <w:t xml:space="preserve">Marc John Jeffries studios                         Marc John Jeffries</w:t>
            </w:r>
          </w:p>
          <w:p>
            <w:pPr>
              <w:pStyle w:val="Para1"/>
              <w:spacing w:line="240" w:lineRule="auto"/>
              <w:ind w:left="0" w:hanging="0"/>
              <w:rPr>
                <w:sz w:val="40"/>
                <w:szCs w:val="40"/>
                <w:sz w:val="40"/>
                <w:szCs w:val="40"/>
                <w:rFonts w:ascii="Times New Roman" w:eastAsia="Times New Roman" w:hAnsi="Times New Roman"/>
              </w:rPr>
            </w:pPr>
            <w:r>
              <w:rPr>
                <w:rStyle w:val="Character9"/>
                <w:b/>
                <w:sz w:val="40"/>
                <w:szCs w:val="40"/>
              </w:rPr>
              <w:t xml:space="preserve">Special Skills&amp; Interests</w:t>
            </w:r>
            <w:r>
              <w:rPr>
                <w:rStyle w:val="Character11"/>
                <w:sz w:val="40"/>
                <w:szCs w:val="40"/>
              </w:rPr>
              <w:t xml:space="preserve"> </w:t>
            </w:r>
          </w:p>
          <w:p>
            <w:pPr>
              <w:pStyle w:val="Para1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sz w:val="20"/>
              </w:rPr>
              <w:pict>
                <v:rect id="_x0000_s15" type="#_x0000_t1" style="position:absolute;left:0;margin-left:117pt;margin-top:113pt;width:180pt;height:31pt;z-index:251624962;mso-position-horizontal-relative:paragraph;mso-position-vertical-relative:paragraph" strokecolor="black" strokeweight="0.75pt" filled="f">
                  <v:stroke joinstyle="miter"/>
                </v:rect>
              </w:pict>
            </w:r>
            <w:r>
              <w:rPr>
                <w:rStyle w:val="Character3"/>
                <w:sz w:val="24"/>
                <w:szCs w:val="24"/>
              </w:rPr>
              <w:t xml:space="preserve">Dancer (ballet, tango, hip hop, free style, jazz, tap, reggae) chess, stepping, golf, swimming, </w:t>
            </w:r>
            <w:r>
              <w:rPr>
                <w:rStyle w:val="Character3"/>
                <w:sz w:val="24"/>
                <w:szCs w:val="24"/>
              </w:rPr>
              <w:t xml:space="preserve">singer, football, basketball, track field, tennis, baseball, karate, computer skills, roller </w:t>
            </w:r>
            <w:r>
              <w:rPr>
                <w:rStyle w:val="Character3"/>
                <w:sz w:val="24"/>
                <w:szCs w:val="24"/>
              </w:rPr>
              <w:t xml:space="preserve">blading, cycling, writing, State champion (track field) ,Defense MVP, (football) ,Junior chess </w:t>
            </w:r>
            <w:r>
              <w:rPr>
                <w:rStyle w:val="Character3"/>
                <w:sz w:val="24"/>
                <w:szCs w:val="24"/>
              </w:rPr>
              <w:t xml:space="preserve">master , debate captain</w:t>
            </w:r>
          </w:p>
        </w:tc>
      </w:tr>
    </w:tbl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</w:p>
    <w:sectPr>
      <w:pgSz w:w="12240" w:h="15840"/>
      <w:pgMar w:top="1440" w:right="1800" w:bottom="1440" w:left="1800" w:header="720" w:footer="864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overflowPunct w:val="0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overflowPunct w:val="0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overflowPunct w:val="0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96"/>
    </w:rPr>
  </w:style>
  <w:style w:type="character" w:customStyle="1" w:styleId="Character1">
    <w:name w:val="CharAttribute1"/>
    <w:rPr>
      <w:rFonts w:ascii="Times New Roman" w:eastAsia="Times New Roman"/>
      <w:sz w:val="96"/>
    </w:rPr>
  </w:style>
  <w:style w:type="character" w:customStyle="1" w:styleId="Character2">
    <w:name w:val="CharAttribute2"/>
    <w:rPr>
      <w:rFonts w:ascii="Times New Roman" w:eastAsia="Times New Roman"/>
      <w:sz w:val="24"/>
    </w:rPr>
  </w:style>
  <w:style w:type="character" w:customStyle="1" w:styleId="Character3">
    <w:name w:val="CharAttribute3"/>
    <w:rPr>
      <w:rFonts w:ascii="Times New Roman" w:eastAsia="Times New Roman"/>
      <w:sz w:val="24"/>
    </w:rPr>
  </w:style>
  <w:style w:type="character" w:customStyle="1" w:styleId="Character4">
    <w:name w:val="CharAttribute4"/>
    <w:rPr>
      <w:rFonts w:ascii="Times New Roman" w:eastAsia="Times New Roman"/>
      <w:u w:val="single"/>
      <w:color w:val="0000FF"/>
      <w:sz w:val="24"/>
    </w:rPr>
  </w:style>
  <w:style w:type="character" w:customStyle="1" w:styleId="Character5">
    <w:name w:val="CharAttribute5"/>
    <w:rPr>
      <w:rFonts w:ascii="Times New Roman" w:eastAsia="Times New Roman"/>
    </w:rPr>
  </w:style>
  <w:style w:type="character" w:customStyle="1" w:styleId="Character6">
    <w:name w:val="CharAttribute6"/>
    <w:rPr>
      <w:rFonts w:ascii="Times New Roman" w:eastAsia="Times New Roman"/>
      <w:u w:val="single"/>
      <w:color w:val="0000FF"/>
      <w:sz w:val="24"/>
    </w:rPr>
  </w:style>
  <w:style w:type="character" w:customStyle="1" w:styleId="Character7">
    <w:name w:val="CharAttribute7"/>
    <w:rPr>
      <w:rFonts w:ascii="Times New Roman" w:eastAsia="Times New Roman"/>
      <w:sz w:val="24"/>
    </w:rPr>
  </w:style>
  <w:style w:type="character" w:customStyle="1" w:styleId="Character8">
    <w:name w:val="CharAttribute8"/>
    <w:rPr>
      <w:rFonts w:ascii="Times New Roman" w:eastAsia="Times New Roman"/>
      <w:u w:val="single"/>
      <w:b/>
      <w:sz w:val="40"/>
    </w:rPr>
  </w:style>
  <w:style w:type="character" w:customStyle="1" w:styleId="Character9">
    <w:name w:val="CharAttribute9"/>
    <w:rPr>
      <w:rFonts w:ascii="Times New Roman" w:eastAsia="Times New Roman"/>
      <w:u w:val="single"/>
      <w:b/>
      <w:sz w:val="40"/>
    </w:rPr>
  </w:style>
  <w:style w:type="character" w:customStyle="1" w:styleId="Character10">
    <w:name w:val="CharAttribute10"/>
    <w:rPr>
      <w:rFonts w:ascii="Times New Roman" w:eastAsia="Times New Roman"/>
      <w:sz w:val="40"/>
    </w:rPr>
  </w:style>
  <w:style w:type="character" w:customStyle="1" w:styleId="Character11">
    <w:name w:val="CharAttribute11"/>
    <w:rPr>
      <w:rFonts w:ascii="Times New Roman" w:eastAsia="Times New Roman"/>
      <w:sz w:val="40"/>
    </w:rPr>
  </w:style>
  <w:style w:type="character" w:customStyle="1" w:styleId="Character12">
    <w:name w:val="CharAttribute12"/>
    <w:rPr>
      <w:rFonts w:ascii="Times New Roman" w:eastAsia="Times New Roman"/>
      <w:u w:val="single"/>
      <w:b/>
      <w:sz w:val="24"/>
    </w:rPr>
  </w:style>
  <w:style w:type="character" w:customStyle="1" w:styleId="Character13">
    <w:name w:val="CharAttribute13"/>
    <w:rPr>
      <w:rFonts w:ascii="Times New Roman" w:eastAsia="Times New Roman"/>
      <w:vertAlign w:val="superscript"/>
      <w:sz w:val="24"/>
    </w:rPr>
  </w:style>
  <w:style w:type="character" w:customStyle="1" w:styleId="Character14">
    <w:name w:val="CharAttribute14"/>
    <w:rPr>
      <w:rFonts w:ascii="Times New Roman" w:eastAsia="Times New Roman"/>
      <w:sz w:val="96"/>
    </w:rPr>
  </w:style>
  <w:style w:type="character" w:customStyle="1" w:styleId="Character15">
    <w:name w:val="CharAttribute15"/>
    <w:rPr>
      <w:rFonts w:ascii="Times New Roman" w:eastAsia="Times New Roman"/>
    </w:rPr>
  </w:style>
  <w:style w:type="character" w:customStyle="1" w:styleId="Character16">
    <w:name w:val="CharAttribute16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us.mc362.mail.yahoo.com/mc/compose?to=Mr_presendieu@hotmail.com" TargetMode="Externa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2406</Characters>
  <CharactersWithSpaces>0</CharactersWithSpaces>
  <DocSecurity>0</DocSecurity>
  <HyperlinksChanged>false</HyperlinksChanged>
  <Lines>17</Lines>
  <LinksUpToDate>false</LinksUpToDate>
  <Pages>3</Pages>
  <Paragraphs>4</Paragraphs>
  <Words>359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ValuCus01</dc:creator>
  <cp:lastModifiedBy>ValuCus01</cp:lastModifiedBy>
  <dcterms:modified xsi:type="dcterms:W3CDTF">2011-10-20T15:56:00Z</dcterms:modified>
</cp:coreProperties>
</file>