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E0" w:rsidRDefault="005E37A1">
      <w:proofErr w:type="spellStart"/>
      <w:r>
        <w:rPr>
          <w:rFonts w:ascii="Arial" w:hAnsi="Arial" w:cs="Arial"/>
          <w:color w:val="1A1A1A"/>
          <w:sz w:val="26"/>
          <w:szCs w:val="26"/>
        </w:rPr>
        <w:t>Meisner</w:t>
      </w:r>
      <w:proofErr w:type="spellEnd"/>
      <w:r>
        <w:rPr>
          <w:rFonts w:ascii="Arial" w:hAnsi="Arial" w:cs="Arial"/>
          <w:color w:val="1A1A1A"/>
          <w:sz w:val="26"/>
          <w:szCs w:val="26"/>
        </w:rPr>
        <w:t xml:space="preserve"> trained, Tiffany has studied intensively with the Gordon Michaels Actors Studio.   Her past credits include various roles in local short film series.  She was also cast as an understudy for a lead role in the theater production, Affairs.  Before committing to her craft, she focused on completing her education and explored other interests. She realized that her passion for acting was very much alive and she quickly returned to the stage to do what she loves.  She continues to work with local productions until it's her time to shine either on Broadway or in feature film productions.  Tiffany enjoys biking, traveling, entertaining, cooking and practicing her second language, Japanese.  She's very excited and grateful to be a part of Collaborations Detroit.</w:t>
      </w:r>
      <w:bookmarkStart w:id="0" w:name="_GoBack"/>
      <w:bookmarkEnd w:id="0"/>
    </w:p>
    <w:sectPr w:rsidR="006C57E0" w:rsidSect="006C57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A1"/>
    <w:rsid w:val="005E37A1"/>
    <w:rsid w:val="006C5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1B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Macintosh Word</Application>
  <DocSecurity>0</DocSecurity>
  <Lines>5</Lines>
  <Paragraphs>1</Paragraphs>
  <ScaleCrop>false</ScaleCrop>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dc:creator>
  <cp:keywords/>
  <dc:description/>
  <cp:lastModifiedBy>computing</cp:lastModifiedBy>
  <cp:revision>1</cp:revision>
  <dcterms:created xsi:type="dcterms:W3CDTF">2014-10-06T02:02:00Z</dcterms:created>
  <dcterms:modified xsi:type="dcterms:W3CDTF">2014-10-06T02:03:00Z</dcterms:modified>
</cp:coreProperties>
</file>